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FC" w:rsidRDefault="00C411FC" w:rsidP="00C411FC">
      <w:pPr>
        <w:pStyle w:val="a3"/>
        <w:shd w:val="clear" w:color="auto" w:fill="FFFFFF"/>
        <w:spacing w:before="0" w:beforeAutospacing="0" w:line="360" w:lineRule="atLeast"/>
        <w:ind w:left="75" w:right="75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O'zbekiston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Respublikasi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Markaziy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banki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tomonidan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O'zbekiston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Respublikasi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Markaziy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banki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tijorat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banklari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va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nobank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kredit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tashkilotlarining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axborot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xavfsizligi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Kontseptsiyasi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ishlab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chiqilib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2011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yilning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31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dekabrida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Markaziy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bank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Boshqaruvi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tomonidan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tasdiqlandi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</w:t>
      </w:r>
    </w:p>
    <w:p w:rsidR="00C411FC" w:rsidRDefault="00C411FC" w:rsidP="00C411FC">
      <w:pPr>
        <w:pStyle w:val="a3"/>
        <w:shd w:val="clear" w:color="auto" w:fill="FFFFFF"/>
        <w:spacing w:before="0" w:beforeAutospacing="0" w:line="360" w:lineRule="atLeast"/>
        <w:ind w:left="75" w:right="75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Mazkur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Kontseptsiya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O'zbekiston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Respublikasi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Markaziy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banki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to'g'risida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>», «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Axborotlashtirish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to'g'risida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>», «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Elektron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raqamli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imzo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to'g'risida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>», «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Elektron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to'lovlar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to'g'risida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>», «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Avtomatlashtirilgan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bank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tizimida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axborotni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muhofaza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qilish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to'g'risida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>», «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Bank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siri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to'g'risida»gi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O'zbekiston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Respublikasining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Qonunlari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shuningdek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O'zbekiston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Respublikasi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milliy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xavfsizligi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Kontseptsiyasi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asosida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ishlab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chiqildi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</w:t>
      </w:r>
    </w:p>
    <w:p w:rsidR="00C411FC" w:rsidRDefault="00C411FC" w:rsidP="00C411FC">
      <w:pPr>
        <w:pStyle w:val="a3"/>
        <w:shd w:val="clear" w:color="auto" w:fill="FFFFFF"/>
        <w:spacing w:before="0" w:beforeAutospacing="0" w:line="360" w:lineRule="atLeast"/>
        <w:ind w:left="75" w:right="75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Mazkur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Kontseptsiyada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ilgari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surilayotgan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tartib-qoidalar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O'zbekiston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Respublikasi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Markaziy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banki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tijorat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banklari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va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ularning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filiallari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hamda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minibanklari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kredit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tashkilotlarida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shuningdek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chet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el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banklari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vakolatxonalari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hamda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nobank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kredit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tashkilotlarida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axborot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xavfsizligini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ta'minlashning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asosiy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vazifalari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va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amalda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qo'llash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chora-tadbirlari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majmuasi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strategiyasini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ishlab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chiqishda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yagona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umumlashgan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asosiy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yo'nalishni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belgilab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beradi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</w:t>
      </w:r>
    </w:p>
    <w:p w:rsidR="00C411FC" w:rsidRDefault="00C411FC" w:rsidP="00C411FC">
      <w:pPr>
        <w:pStyle w:val="a3"/>
        <w:shd w:val="clear" w:color="auto" w:fill="FFFFFF"/>
        <w:spacing w:before="0" w:beforeAutospacing="0" w:line="360" w:lineRule="atLeast"/>
        <w:ind w:left="75" w:right="75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Markaziy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bankning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asosiy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maqsadlaridan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biri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Respublika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bank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tizimini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rivojlantirish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va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mustahkamlash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shuningdek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to'lov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tizimini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beto'xtov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va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samarali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faoliyat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ko'rsatishini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ta'minlashdan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iborat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Ushbu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maqsadni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amalga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oshirishning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muhim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shartlaridan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biri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bo'lib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O'zbekiston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Respublikasi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bank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tizimi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tashkilotlarida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axborot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xavfsizligini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etarli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va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lozim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darajada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ta'minlash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hisoblanadi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ya'ni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aksariyat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hollarda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avtomatlashtirilgan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bank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tizimining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(ABT),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bank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texnologik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jarayonlarining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to'lov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ma'lumotlari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va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boshqalar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axborot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xavfsizligi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darajasini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aniqlashdan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iboratdir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</w:t>
      </w:r>
    </w:p>
    <w:p w:rsidR="00C411FC" w:rsidRDefault="00C411FC" w:rsidP="00C411FC">
      <w:pPr>
        <w:pStyle w:val="a3"/>
        <w:shd w:val="clear" w:color="auto" w:fill="FFFFFF"/>
        <w:spacing w:before="0" w:beforeAutospacing="0" w:line="360" w:lineRule="atLeast"/>
        <w:ind w:left="75" w:right="75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Bank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tizimining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o'ziga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xos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xusususiyati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shundan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iboratki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alohida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tashkilotlarning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ish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faoliyatidagi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negativ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holatlar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yuzaga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kelishi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oqibatlari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to'lov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tizimida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tizim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inqirozini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tez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rivojlanishiga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olib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keladi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mijozlar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va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mulkdorlar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daromadlariga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ta'sir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qiladi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Axborot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xavfsizligida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intsident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holatlarining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yuzaga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kelishi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bank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tizimi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tashkilotlariga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sezilarli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darajada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ziyon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etish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imkoniyatlarini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oshiradi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Shuning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uchun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bank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tizimi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tashkilotlarining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axborotlar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aktivlariga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tahdid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ya'ni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axborot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xavfsizligiga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xavf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tashkilotga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ko'rsatiladigan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real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xavfni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ifoda</w:t>
      </w:r>
      <w:proofErr w:type="spellEnd"/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qiladi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</w:t>
      </w:r>
    </w:p>
    <w:p w:rsidR="00C411FC" w:rsidRDefault="00C411FC" w:rsidP="00C411FC">
      <w:pPr>
        <w:pStyle w:val="a3"/>
        <w:shd w:val="clear" w:color="auto" w:fill="FFFFFF"/>
        <w:spacing w:before="0" w:beforeAutospacing="0" w:line="360" w:lineRule="atLeast"/>
        <w:ind w:left="75" w:right="75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Bunday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tahdidlarga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qarshi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turish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va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axborot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xavfsizligida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noxush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holatlarni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bartaraf</w:t>
      </w:r>
      <w:proofErr w:type="spellEnd"/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etishning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samarali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chora-tadbirlarini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ta'minlash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uchun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bank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tizimi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tashkilotlarida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axborot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xavfsizligi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etarli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darajada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ta'minlanishi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shuningdek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bu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holatni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uzoq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vaqt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mobaynida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saqlab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turilishi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lozimdir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Ushbu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sabablarga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ko'ra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bank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tizimi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tashkilotlarida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axborot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xavfsizligi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masalalari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ularning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faoliyatida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eng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muhim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jihatlardan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biri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hisoblanadi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</w:t>
      </w:r>
    </w:p>
    <w:p w:rsidR="00C411FC" w:rsidRDefault="00C411FC" w:rsidP="00C411FC">
      <w:pPr>
        <w:pStyle w:val="a3"/>
        <w:shd w:val="clear" w:color="auto" w:fill="FFFFFF"/>
        <w:spacing w:before="0" w:beforeAutospacing="0" w:line="360" w:lineRule="atLeast"/>
        <w:ind w:left="75" w:right="75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Mazkur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Kontseptsiya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kelgusida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bank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tizimida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axborot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xavfsizligi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darajasini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yanada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ko'tarishga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hamda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aholini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bank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tizimiga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bo'lgan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ishonchini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oshishiga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xizmat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qiladi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deb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hisoblaymiz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</w:t>
      </w:r>
    </w:p>
    <w:p w:rsidR="00C411FC" w:rsidRDefault="00C411FC" w:rsidP="00C411FC">
      <w:pPr>
        <w:pStyle w:val="a3"/>
        <w:shd w:val="clear" w:color="auto" w:fill="FFFFFF"/>
        <w:spacing w:before="0" w:beforeAutospacing="0" w:line="360" w:lineRule="atLeast"/>
        <w:ind w:left="75" w:right="75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C411FC" w:rsidRDefault="00C411FC" w:rsidP="00C411FC">
      <w:pPr>
        <w:pStyle w:val="a3"/>
        <w:shd w:val="clear" w:color="auto" w:fill="FFFFFF"/>
        <w:spacing w:before="0" w:beforeAutospacing="0" w:after="0" w:line="360" w:lineRule="atLeast"/>
        <w:ind w:left="75" w:right="75"/>
        <w:jc w:val="right"/>
        <w:textAlignment w:val="baseline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  <w:t>U.K.Sultonov</w:t>
      </w:r>
      <w:proofErr w:type="spellEnd"/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  <w:t>Xavfsizlik</w:t>
      </w:r>
      <w:proofErr w:type="spellEnd"/>
      <w:r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  <w:t>va</w:t>
      </w:r>
      <w:proofErr w:type="spellEnd"/>
      <w:r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  <w:t>axborotni</w:t>
      </w:r>
      <w:proofErr w:type="spellEnd"/>
      <w:r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  <w:t>muhofaza</w:t>
      </w:r>
      <w:proofErr w:type="spellEnd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  <w:t>qilish</w:t>
      </w:r>
      <w:proofErr w:type="spellEnd"/>
      <w:r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  <w:t>departamenti</w:t>
      </w:r>
      <w:proofErr w:type="spellEnd"/>
      <w:r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  <w:t>boshqarma</w:t>
      </w:r>
      <w:proofErr w:type="spellEnd"/>
      <w:r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  <w:t>boshlig'i</w:t>
      </w:r>
      <w:proofErr w:type="spellEnd"/>
    </w:p>
    <w:p w:rsidR="008B3B49" w:rsidRDefault="008B3B49">
      <w:bookmarkStart w:id="0" w:name="_GoBack"/>
      <w:bookmarkEnd w:id="0"/>
    </w:p>
    <w:sectPr w:rsidR="008B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FC"/>
    <w:rsid w:val="008B3B49"/>
    <w:rsid w:val="00C4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AE0C8-B043-434E-B290-23905866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2016-02-04T06:33:00Z</dcterms:created>
  <dcterms:modified xsi:type="dcterms:W3CDTF">2016-02-04T06:33:00Z</dcterms:modified>
</cp:coreProperties>
</file>