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4C" w:rsidRPr="00FD1C30" w:rsidRDefault="007C084C" w:rsidP="00C91FB3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A3CBD">
        <w:rPr>
          <w:rFonts w:ascii="Times New Roman" w:hAnsi="Times New Roman" w:cs="Times New Roman"/>
          <w:b/>
          <w:sz w:val="28"/>
          <w:szCs w:val="28"/>
        </w:rPr>
        <w:t>Комментари</w:t>
      </w:r>
      <w:r w:rsidR="00643141">
        <w:rPr>
          <w:rFonts w:ascii="Times New Roman" w:hAnsi="Times New Roman" w:cs="Times New Roman"/>
          <w:b/>
          <w:sz w:val="28"/>
          <w:szCs w:val="28"/>
        </w:rPr>
        <w:t>й</w:t>
      </w:r>
      <w:r w:rsidRPr="002A3CBD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FD1C30" w:rsidRPr="002A3CBD">
        <w:rPr>
          <w:rFonts w:ascii="Times New Roman" w:hAnsi="Times New Roman" w:cs="Times New Roman"/>
          <w:b/>
          <w:sz w:val="28"/>
          <w:szCs w:val="28"/>
        </w:rPr>
        <w:t xml:space="preserve">Положению </w:t>
      </w:r>
      <w:r w:rsidRPr="002A3CBD">
        <w:rPr>
          <w:rFonts w:ascii="Times New Roman" w:hAnsi="Times New Roman" w:cs="Times New Roman"/>
          <w:b/>
          <w:sz w:val="28"/>
          <w:szCs w:val="28"/>
        </w:rPr>
        <w:t>«О корпоративном управлении в коммерческих банках»</w:t>
      </w:r>
      <w:r w:rsidR="001E7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C30">
        <w:rPr>
          <w:rFonts w:ascii="Times New Roman" w:hAnsi="Times New Roman" w:cs="Times New Roman"/>
          <w:b/>
          <w:sz w:val="28"/>
          <w:szCs w:val="28"/>
          <w:lang w:val="uz-Cyrl-UZ"/>
        </w:rPr>
        <w:t>в новой редакции</w:t>
      </w:r>
    </w:p>
    <w:p w:rsidR="007C084C" w:rsidRPr="002A3CBD" w:rsidRDefault="007C084C" w:rsidP="007C084C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43141" w:rsidRDefault="00643141" w:rsidP="0064314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Ключевую роль в обеспечении надлежащего </w:t>
      </w:r>
      <w:r w:rsidRPr="00643141">
        <w:rPr>
          <w:rFonts w:ascii="Times New Roman" w:hAnsi="Times New Roman" w:cs="Times New Roman"/>
          <w:sz w:val="28"/>
          <w:szCs w:val="28"/>
        </w:rPr>
        <w:t>функционирования банковского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играет эффективное корпоративное управление. </w:t>
      </w:r>
      <w:r w:rsidRPr="00643141">
        <w:rPr>
          <w:rFonts w:ascii="Times New Roman" w:hAnsi="Times New Roman" w:cs="Times New Roman"/>
          <w:sz w:val="28"/>
          <w:szCs w:val="28"/>
        </w:rPr>
        <w:t>Качество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банковской деятельности</w:t>
      </w:r>
      <w:r w:rsidRPr="00643141">
        <w:rPr>
          <w:rFonts w:ascii="Times New Roman" w:hAnsi="Times New Roman" w:cs="Times New Roman"/>
          <w:sz w:val="28"/>
          <w:szCs w:val="28"/>
        </w:rPr>
        <w:t xml:space="preserve"> является важным фактором достижения экономического благополучия</w:t>
      </w:r>
      <w:r w:rsidR="001E7663">
        <w:rPr>
          <w:rFonts w:ascii="Times New Roman" w:hAnsi="Times New Roman" w:cs="Times New Roman"/>
          <w:sz w:val="28"/>
          <w:szCs w:val="28"/>
        </w:rPr>
        <w:t>, т.к.</w:t>
      </w:r>
      <w:r w:rsidRPr="00643141">
        <w:rPr>
          <w:rFonts w:ascii="Times New Roman" w:hAnsi="Times New Roman" w:cs="Times New Roman"/>
          <w:sz w:val="28"/>
          <w:szCs w:val="28"/>
        </w:rPr>
        <w:t xml:space="preserve"> </w:t>
      </w:r>
      <w:r w:rsidR="001E7663">
        <w:rPr>
          <w:rFonts w:ascii="Times New Roman" w:hAnsi="Times New Roman" w:cs="Times New Roman"/>
          <w:sz w:val="28"/>
          <w:szCs w:val="28"/>
        </w:rPr>
        <w:t>у</w:t>
      </w:r>
      <w:r w:rsidRPr="00643141">
        <w:rPr>
          <w:rFonts w:ascii="Times New Roman" w:hAnsi="Times New Roman" w:cs="Times New Roman"/>
          <w:sz w:val="28"/>
          <w:szCs w:val="28"/>
        </w:rPr>
        <w:t>стойчивость банков составляет основу финансовой стабильности.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30" w:rsidRDefault="001E7663" w:rsidP="001E7663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CBD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>
        <w:rPr>
          <w:rFonts w:ascii="Times New Roman" w:hAnsi="Times New Roman" w:cs="Times New Roman"/>
          <w:sz w:val="28"/>
          <w:szCs w:val="28"/>
        </w:rPr>
        <w:t>менеджмента в</w:t>
      </w:r>
      <w:r w:rsidRPr="002A3CBD">
        <w:rPr>
          <w:rFonts w:ascii="Times New Roman" w:hAnsi="Times New Roman" w:cs="Times New Roman"/>
          <w:sz w:val="28"/>
          <w:szCs w:val="28"/>
        </w:rPr>
        <w:t xml:space="preserve"> банках</w:t>
      </w:r>
      <w:r>
        <w:rPr>
          <w:rFonts w:ascii="Times New Roman" w:hAnsi="Times New Roman" w:cs="Times New Roman"/>
          <w:sz w:val="28"/>
          <w:szCs w:val="28"/>
        </w:rPr>
        <w:t xml:space="preserve"> Центральным банком </w:t>
      </w:r>
      <w:r w:rsidR="00FD1C30">
        <w:rPr>
          <w:rFonts w:ascii="Times New Roman" w:hAnsi="Times New Roman" w:cs="Times New Roman"/>
          <w:sz w:val="28"/>
          <w:szCs w:val="28"/>
          <w:lang w:val="uz-Cyrl-UZ"/>
        </w:rPr>
        <w:t>утверждена новая редакция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C30">
        <w:rPr>
          <w:rFonts w:ascii="Times New Roman" w:hAnsi="Times New Roman" w:cs="Times New Roman"/>
          <w:sz w:val="28"/>
          <w:szCs w:val="28"/>
        </w:rPr>
        <w:t>Положения</w:t>
      </w:r>
      <w:r w:rsidR="007C084C" w:rsidRPr="002A3CBD">
        <w:rPr>
          <w:rFonts w:ascii="Times New Roman" w:hAnsi="Times New Roman" w:cs="Times New Roman"/>
          <w:sz w:val="28"/>
          <w:szCs w:val="28"/>
        </w:rPr>
        <w:t xml:space="preserve"> </w:t>
      </w:r>
      <w:r w:rsidR="00B8054C" w:rsidRPr="002A3CBD">
        <w:rPr>
          <w:rFonts w:ascii="Times New Roman" w:hAnsi="Times New Roman" w:cs="Times New Roman"/>
          <w:sz w:val="28"/>
          <w:szCs w:val="28"/>
        </w:rPr>
        <w:t xml:space="preserve">«О корпоративном управлении в коммерческих банках» </w:t>
      </w:r>
      <w:r w:rsidR="00C91FB3" w:rsidRPr="002A3CBD">
        <w:rPr>
          <w:rFonts w:ascii="Times New Roman" w:hAnsi="Times New Roman" w:cs="Times New Roman"/>
          <w:sz w:val="28"/>
          <w:szCs w:val="28"/>
        </w:rPr>
        <w:t>(№ 3254 от 30 июня 2020 г.)</w:t>
      </w:r>
      <w:r w:rsidR="00AB161F">
        <w:rPr>
          <w:rFonts w:ascii="Times New Roman" w:hAnsi="Times New Roman" w:cs="Times New Roman"/>
          <w:sz w:val="28"/>
          <w:szCs w:val="28"/>
          <w:lang w:val="uz-Cyrl-UZ"/>
        </w:rPr>
        <w:t>, которое</w:t>
      </w:r>
      <w:r w:rsidR="00C91FB3" w:rsidRPr="002A3CBD">
        <w:rPr>
          <w:rFonts w:ascii="Times New Roman" w:hAnsi="Times New Roman" w:cs="Times New Roman"/>
          <w:sz w:val="28"/>
          <w:szCs w:val="28"/>
        </w:rPr>
        <w:t xml:space="preserve"> </w:t>
      </w:r>
      <w:r w:rsidR="00AB161F" w:rsidRPr="002A3CBD">
        <w:rPr>
          <w:rFonts w:ascii="Times New Roman" w:hAnsi="Times New Roman" w:cs="Times New Roman"/>
          <w:sz w:val="28"/>
          <w:szCs w:val="28"/>
        </w:rPr>
        <w:t xml:space="preserve">разработано на основе принципов Базельского комитета </w:t>
      </w:r>
      <w:r w:rsidR="00AB161F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AB161F" w:rsidRPr="002A3CBD">
        <w:rPr>
          <w:rFonts w:ascii="Times New Roman" w:hAnsi="Times New Roman" w:cs="Times New Roman"/>
          <w:sz w:val="28"/>
          <w:szCs w:val="28"/>
        </w:rPr>
        <w:t xml:space="preserve"> других международно-признанных норм</w:t>
      </w:r>
      <w:r w:rsidR="00AB161F">
        <w:rPr>
          <w:rFonts w:ascii="Times New Roman" w:hAnsi="Times New Roman" w:cs="Times New Roman"/>
          <w:sz w:val="28"/>
          <w:szCs w:val="28"/>
        </w:rPr>
        <w:t>.</w:t>
      </w:r>
    </w:p>
    <w:p w:rsidR="00725D5C" w:rsidRDefault="00725D5C" w:rsidP="00725D5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соответсвует требованиям </w:t>
      </w:r>
      <w:r>
        <w:rPr>
          <w:rFonts w:ascii="Times New Roman" w:hAnsi="Times New Roman" w:cs="Times New Roman"/>
          <w:sz w:val="28"/>
          <w:szCs w:val="28"/>
        </w:rPr>
        <w:t>Законов</w:t>
      </w:r>
      <w:r w:rsidRPr="002A3CBD">
        <w:rPr>
          <w:rFonts w:ascii="Times New Roman" w:hAnsi="Times New Roman" w:cs="Times New Roman"/>
          <w:sz w:val="28"/>
          <w:szCs w:val="28"/>
        </w:rPr>
        <w:t xml:space="preserve"> Республики Узбекистан «О Центральном банке Республики Узбекистан» и «О банках и банковской деятельности», а также Указ</w:t>
      </w:r>
      <w:r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2A3CBD">
        <w:rPr>
          <w:rFonts w:ascii="Times New Roman" w:hAnsi="Times New Roman" w:cs="Times New Roman"/>
          <w:sz w:val="28"/>
          <w:szCs w:val="28"/>
        </w:rPr>
        <w:t xml:space="preserve"> Президента Республики Узбекистан от 12 мая 2020 года № УП-5992 «О Стратегии реформирования банковской системы республики Узбекистан на 2020-2025 годы».</w:t>
      </w:r>
    </w:p>
    <w:p w:rsidR="001E7663" w:rsidRPr="00FD1C30" w:rsidRDefault="00FD1C30" w:rsidP="00AD1B9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В частности, документом предусматривается</w:t>
      </w:r>
      <w:r w:rsidR="00242B70" w:rsidRPr="002A3CBD">
        <w:rPr>
          <w:rFonts w:ascii="Times New Roman" w:hAnsi="Times New Roman" w:cs="Times New Roman"/>
          <w:sz w:val="28"/>
          <w:szCs w:val="28"/>
        </w:rPr>
        <w:t xml:space="preserve"> </w:t>
      </w:r>
      <w:r w:rsidR="00B8054C" w:rsidRPr="00FD1C30">
        <w:rPr>
          <w:rFonts w:ascii="Times New Roman" w:hAnsi="Times New Roman" w:cs="Times New Roman"/>
          <w:sz w:val="28"/>
          <w:szCs w:val="28"/>
        </w:rPr>
        <w:t>внедрени</w:t>
      </w:r>
      <w:r w:rsidRPr="00FD1C30">
        <w:rPr>
          <w:rFonts w:ascii="Times New Roman" w:hAnsi="Times New Roman" w:cs="Times New Roman"/>
          <w:sz w:val="28"/>
          <w:szCs w:val="28"/>
        </w:rPr>
        <w:t>е</w:t>
      </w:r>
      <w:r w:rsidR="00B8054C" w:rsidRPr="00FD1C30">
        <w:rPr>
          <w:rFonts w:ascii="Times New Roman" w:hAnsi="Times New Roman" w:cs="Times New Roman"/>
          <w:sz w:val="28"/>
          <w:szCs w:val="28"/>
        </w:rPr>
        <w:t xml:space="preserve"> передовых стандартов и опыта корпоративного управления, </w:t>
      </w:r>
      <w:r w:rsidR="00B8054C" w:rsidRPr="00FD1C30">
        <w:rPr>
          <w:rFonts w:ascii="Times New Roman" w:hAnsi="Times New Roman" w:cs="Times New Roman"/>
          <w:b/>
          <w:sz w:val="28"/>
          <w:szCs w:val="28"/>
        </w:rPr>
        <w:t>обеспечени</w:t>
      </w:r>
      <w:r w:rsidRPr="00FD1C30">
        <w:rPr>
          <w:rFonts w:ascii="Times New Roman" w:hAnsi="Times New Roman" w:cs="Times New Roman"/>
          <w:b/>
          <w:sz w:val="28"/>
          <w:szCs w:val="28"/>
        </w:rPr>
        <w:t>е</w:t>
      </w:r>
      <w:r w:rsidR="00B8054C" w:rsidRPr="00FD1C30">
        <w:rPr>
          <w:rFonts w:ascii="Times New Roman" w:hAnsi="Times New Roman" w:cs="Times New Roman"/>
          <w:b/>
          <w:sz w:val="28"/>
          <w:szCs w:val="28"/>
        </w:rPr>
        <w:t xml:space="preserve"> подотчетности и прозрачности деятель</w:t>
      </w:r>
      <w:r w:rsidR="00242B70" w:rsidRPr="00FD1C30">
        <w:rPr>
          <w:rFonts w:ascii="Times New Roman" w:hAnsi="Times New Roman" w:cs="Times New Roman"/>
          <w:b/>
          <w:sz w:val="28"/>
          <w:szCs w:val="28"/>
        </w:rPr>
        <w:t xml:space="preserve">ности органов управления банков, а также </w:t>
      </w:r>
      <w:r w:rsidR="00B8054C" w:rsidRPr="00FD1C30">
        <w:rPr>
          <w:rFonts w:ascii="Times New Roman" w:hAnsi="Times New Roman" w:cs="Times New Roman"/>
          <w:b/>
          <w:sz w:val="28"/>
          <w:szCs w:val="28"/>
        </w:rPr>
        <w:t>повышени</w:t>
      </w:r>
      <w:r w:rsidRPr="00FD1C30">
        <w:rPr>
          <w:rFonts w:ascii="Times New Roman" w:hAnsi="Times New Roman" w:cs="Times New Roman"/>
          <w:b/>
          <w:sz w:val="28"/>
          <w:szCs w:val="28"/>
        </w:rPr>
        <w:t>е</w:t>
      </w:r>
      <w:r w:rsidR="00B8054C" w:rsidRPr="00FD1C30">
        <w:rPr>
          <w:rFonts w:ascii="Times New Roman" w:hAnsi="Times New Roman" w:cs="Times New Roman"/>
          <w:b/>
          <w:sz w:val="28"/>
          <w:szCs w:val="28"/>
        </w:rPr>
        <w:t xml:space="preserve"> эффективности процесса принятия управленческих решений</w:t>
      </w:r>
      <w:r w:rsidR="00B8054C" w:rsidRPr="00FD1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8BC" w:rsidRPr="002A3CBD" w:rsidRDefault="00242B70" w:rsidP="00AD1B91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30">
        <w:rPr>
          <w:rFonts w:ascii="Times New Roman" w:hAnsi="Times New Roman" w:cs="Times New Roman"/>
          <w:sz w:val="28"/>
          <w:szCs w:val="28"/>
        </w:rPr>
        <w:t xml:space="preserve">В </w:t>
      </w:r>
      <w:r w:rsidR="00FD1C30" w:rsidRPr="00FD1C30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B8054C" w:rsidRPr="00FD1C30">
        <w:rPr>
          <w:rFonts w:ascii="Times New Roman" w:hAnsi="Times New Roman" w:cs="Times New Roman"/>
          <w:sz w:val="28"/>
          <w:szCs w:val="28"/>
        </w:rPr>
        <w:t>определяются полномочия и задачи органов управления</w:t>
      </w:r>
      <w:r w:rsidR="00B8054C" w:rsidRPr="002A3CBD">
        <w:rPr>
          <w:rFonts w:ascii="Times New Roman" w:hAnsi="Times New Roman" w:cs="Times New Roman"/>
          <w:sz w:val="28"/>
          <w:szCs w:val="28"/>
        </w:rPr>
        <w:t xml:space="preserve">, в том числе наблюдательного совета, его комитетов и правления банка, необходимые меры для предотвращения конфликта интересов, </w:t>
      </w:r>
      <w:r w:rsidR="00B8054C" w:rsidRPr="00FD1C30">
        <w:rPr>
          <w:rFonts w:ascii="Times New Roman" w:hAnsi="Times New Roman" w:cs="Times New Roman"/>
          <w:sz w:val="28"/>
          <w:szCs w:val="28"/>
        </w:rPr>
        <w:t>обеспечение раскрытия информации</w:t>
      </w:r>
      <w:r w:rsidR="00B8054C" w:rsidRPr="002A3CBD">
        <w:rPr>
          <w:rFonts w:ascii="Times New Roman" w:hAnsi="Times New Roman" w:cs="Times New Roman"/>
          <w:sz w:val="28"/>
          <w:szCs w:val="28"/>
        </w:rPr>
        <w:t xml:space="preserve">, внедрение правил этики сотрудников, а также системы уведомления о недобросовестном поведении. </w:t>
      </w:r>
    </w:p>
    <w:p w:rsidR="00FD1C30" w:rsidRDefault="00F61975" w:rsidP="00C91FB3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7CFE" w:rsidRPr="002A3CBD">
        <w:rPr>
          <w:rFonts w:ascii="Times New Roman" w:hAnsi="Times New Roman" w:cs="Times New Roman"/>
          <w:sz w:val="28"/>
          <w:szCs w:val="28"/>
        </w:rPr>
        <w:t xml:space="preserve"> </w:t>
      </w:r>
      <w:r w:rsidR="00FD1C30">
        <w:rPr>
          <w:rFonts w:ascii="Times New Roman" w:hAnsi="Times New Roman" w:cs="Times New Roman"/>
          <w:sz w:val="28"/>
          <w:szCs w:val="28"/>
          <w:lang w:val="uz-Cyrl-UZ"/>
        </w:rPr>
        <w:t>новой редакции</w:t>
      </w:r>
      <w:r w:rsidR="00A04AA5" w:rsidRPr="002A3CBD">
        <w:rPr>
          <w:rFonts w:ascii="Times New Roman" w:hAnsi="Times New Roman" w:cs="Times New Roman"/>
          <w:sz w:val="28"/>
          <w:szCs w:val="28"/>
        </w:rPr>
        <w:t xml:space="preserve"> </w:t>
      </w:r>
      <w:r w:rsidR="00FD1C30" w:rsidRPr="002A3CBD">
        <w:rPr>
          <w:rFonts w:ascii="Times New Roman" w:hAnsi="Times New Roman" w:cs="Times New Roman"/>
          <w:sz w:val="28"/>
          <w:szCs w:val="28"/>
        </w:rPr>
        <w:t>Положения</w:t>
      </w:r>
      <w:r w:rsidR="00A04AA5" w:rsidRPr="002A3CBD">
        <w:rPr>
          <w:rFonts w:ascii="Times New Roman" w:hAnsi="Times New Roman" w:cs="Times New Roman"/>
          <w:sz w:val="28"/>
          <w:szCs w:val="28"/>
        </w:rPr>
        <w:t xml:space="preserve">, в отличие от предыдущей редакции, в целях обеспечения эффективности функционирования наблюдательного совета, детализируются функции </w:t>
      </w:r>
      <w:r w:rsidR="00A52D30" w:rsidRPr="002A3CBD">
        <w:rPr>
          <w:rFonts w:ascii="Times New Roman" w:hAnsi="Times New Roman" w:cs="Times New Roman"/>
          <w:sz w:val="28"/>
          <w:szCs w:val="28"/>
        </w:rPr>
        <w:t xml:space="preserve">создаваемых при нём комитетов </w:t>
      </w:r>
      <w:r w:rsidR="00AB161F" w:rsidRPr="00AB161F">
        <w:rPr>
          <w:rFonts w:ascii="Times New Roman" w:hAnsi="Times New Roman" w:cs="Times New Roman"/>
          <w:i/>
          <w:sz w:val="28"/>
          <w:szCs w:val="28"/>
          <w:lang w:val="uz-Cyrl-UZ"/>
        </w:rPr>
        <w:t>(</w:t>
      </w:r>
      <w:r w:rsidR="00A04AA5" w:rsidRPr="00AB161F">
        <w:rPr>
          <w:rFonts w:ascii="Times New Roman" w:hAnsi="Times New Roman" w:cs="Times New Roman"/>
          <w:i/>
          <w:sz w:val="28"/>
          <w:szCs w:val="28"/>
        </w:rPr>
        <w:t>по аудиту, управлению рисками и вознаграждению</w:t>
      </w:r>
      <w:r w:rsidR="00AB161F" w:rsidRPr="00AB161F">
        <w:rPr>
          <w:rFonts w:ascii="Times New Roman" w:hAnsi="Times New Roman" w:cs="Times New Roman"/>
          <w:i/>
          <w:sz w:val="28"/>
          <w:szCs w:val="28"/>
          <w:lang w:val="uz-Cyrl-UZ"/>
        </w:rPr>
        <w:t>)</w:t>
      </w:r>
      <w:r w:rsidR="00A04AA5" w:rsidRPr="002A3CBD">
        <w:rPr>
          <w:rFonts w:ascii="Times New Roman" w:hAnsi="Times New Roman" w:cs="Times New Roman"/>
          <w:sz w:val="28"/>
          <w:szCs w:val="28"/>
        </w:rPr>
        <w:t>, а также</w:t>
      </w:r>
      <w:r w:rsidR="00FD1C3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D1C30" w:rsidRPr="007F0DE7">
        <w:rPr>
          <w:rFonts w:ascii="Times New Roman" w:hAnsi="Times New Roman" w:cs="Times New Roman"/>
          <w:sz w:val="28"/>
          <w:szCs w:val="28"/>
          <w:lang w:val="uz-Cyrl-UZ"/>
        </w:rPr>
        <w:t>определяется</w:t>
      </w:r>
      <w:r w:rsidR="00A04AA5" w:rsidRPr="002A3CBD">
        <w:rPr>
          <w:rFonts w:ascii="Times New Roman" w:hAnsi="Times New Roman" w:cs="Times New Roman"/>
          <w:sz w:val="28"/>
          <w:szCs w:val="28"/>
        </w:rPr>
        <w:t xml:space="preserve"> их роль </w:t>
      </w:r>
      <w:r w:rsidR="00A52D30" w:rsidRPr="002A3CBD">
        <w:rPr>
          <w:rFonts w:ascii="Times New Roman" w:hAnsi="Times New Roman" w:cs="Times New Roman"/>
          <w:sz w:val="28"/>
          <w:szCs w:val="28"/>
        </w:rPr>
        <w:t xml:space="preserve">в управлении банком. </w:t>
      </w:r>
      <w:r w:rsidR="00FD1C30">
        <w:rPr>
          <w:rFonts w:ascii="Times New Roman" w:hAnsi="Times New Roman" w:cs="Times New Roman"/>
          <w:sz w:val="28"/>
          <w:szCs w:val="28"/>
          <w:lang w:val="uz-Cyrl-UZ"/>
        </w:rPr>
        <w:t>Это</w:t>
      </w:r>
      <w:r w:rsidR="007F0DE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F0DE7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7F0DE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A52D30" w:rsidRPr="002A3CBD">
        <w:rPr>
          <w:rFonts w:ascii="Times New Roman" w:hAnsi="Times New Roman" w:cs="Times New Roman"/>
          <w:sz w:val="28"/>
          <w:szCs w:val="28"/>
        </w:rPr>
        <w:t xml:space="preserve"> будет содействовать </w:t>
      </w:r>
      <w:r w:rsidR="00196677" w:rsidRPr="002A3CBD">
        <w:rPr>
          <w:rFonts w:ascii="Times New Roman" w:hAnsi="Times New Roman" w:cs="Times New Roman"/>
          <w:sz w:val="28"/>
          <w:szCs w:val="28"/>
        </w:rPr>
        <w:t>обеспечению прозрачных сфер ответственности органов управления, а также надлежащей подотчётности в соответствии с международной практикой</w:t>
      </w:r>
      <w:r w:rsidR="00AD1B91" w:rsidRPr="002A3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7FB" w:rsidRPr="002A3CBD" w:rsidRDefault="00AB161F" w:rsidP="00C91FB3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Необходимо отметить</w:t>
      </w:r>
      <w:r w:rsidR="00AD1B91" w:rsidRPr="002A3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что</w:t>
      </w:r>
      <w:r w:rsidR="00AD1B91" w:rsidRPr="002A3CBD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196677" w:rsidRPr="002A3CBD">
        <w:rPr>
          <w:rFonts w:ascii="Times New Roman" w:hAnsi="Times New Roman" w:cs="Times New Roman"/>
          <w:sz w:val="28"/>
          <w:szCs w:val="28"/>
        </w:rPr>
        <w:t xml:space="preserve"> </w:t>
      </w:r>
      <w:r w:rsidR="00AD1B91" w:rsidRPr="002A3CBD">
        <w:rPr>
          <w:rFonts w:ascii="Times New Roman" w:hAnsi="Times New Roman" w:cs="Times New Roman"/>
          <w:sz w:val="28"/>
          <w:szCs w:val="28"/>
        </w:rPr>
        <w:t xml:space="preserve">механизмов системы оплаты труда, порядка предотвращения и устранения конфликта интересов,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 </w:t>
      </w:r>
      <w:r w:rsidR="00AD1B91" w:rsidRPr="002A3CBD">
        <w:rPr>
          <w:rFonts w:ascii="Times New Roman" w:hAnsi="Times New Roman" w:cs="Times New Roman"/>
          <w:sz w:val="28"/>
          <w:szCs w:val="28"/>
        </w:rPr>
        <w:t>системы уведомления о недобросовестном поведении позволит повысить ответственность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как</w:t>
      </w:r>
      <w:r w:rsidR="00AD1B91" w:rsidRPr="002A3CBD">
        <w:rPr>
          <w:rFonts w:ascii="Times New Roman" w:hAnsi="Times New Roman" w:cs="Times New Roman"/>
          <w:sz w:val="28"/>
          <w:szCs w:val="28"/>
        </w:rPr>
        <w:t xml:space="preserve"> исполнительного органа, </w:t>
      </w:r>
      <w:r>
        <w:rPr>
          <w:rFonts w:ascii="Times New Roman" w:hAnsi="Times New Roman" w:cs="Times New Roman"/>
          <w:sz w:val="28"/>
          <w:szCs w:val="28"/>
          <w:lang w:val="uz-Cyrl-UZ"/>
        </w:rPr>
        <w:t>так и</w:t>
      </w:r>
      <w:r w:rsidR="00AD1B91" w:rsidRPr="002A3CBD">
        <w:rPr>
          <w:rFonts w:ascii="Times New Roman" w:hAnsi="Times New Roman" w:cs="Times New Roman"/>
          <w:sz w:val="28"/>
          <w:szCs w:val="28"/>
        </w:rPr>
        <w:t xml:space="preserve"> сотр</w:t>
      </w:r>
      <w:r>
        <w:rPr>
          <w:rFonts w:ascii="Times New Roman" w:hAnsi="Times New Roman" w:cs="Times New Roman"/>
          <w:sz w:val="28"/>
          <w:szCs w:val="28"/>
        </w:rPr>
        <w:t>удников банка</w:t>
      </w:r>
      <w:r w:rsidR="00AD1B91" w:rsidRPr="002A3CBD">
        <w:rPr>
          <w:rFonts w:ascii="Times New Roman" w:hAnsi="Times New Roman" w:cs="Times New Roman"/>
          <w:sz w:val="28"/>
          <w:szCs w:val="28"/>
        </w:rPr>
        <w:t xml:space="preserve"> к выполнению </w:t>
      </w:r>
      <w:r w:rsidR="00C91FB3" w:rsidRPr="002A3CBD">
        <w:rPr>
          <w:rFonts w:ascii="Times New Roman" w:hAnsi="Times New Roman" w:cs="Times New Roman"/>
          <w:sz w:val="28"/>
          <w:szCs w:val="28"/>
        </w:rPr>
        <w:t xml:space="preserve">ими </w:t>
      </w:r>
      <w:r w:rsidR="00AD1B91" w:rsidRPr="002A3CBD">
        <w:rPr>
          <w:rFonts w:ascii="Times New Roman" w:hAnsi="Times New Roman" w:cs="Times New Roman"/>
          <w:sz w:val="28"/>
          <w:szCs w:val="28"/>
        </w:rPr>
        <w:t>своих служебных обяз</w:t>
      </w:r>
      <w:r w:rsidR="00C91FB3" w:rsidRPr="002A3CBD">
        <w:rPr>
          <w:rFonts w:ascii="Times New Roman" w:hAnsi="Times New Roman" w:cs="Times New Roman"/>
          <w:sz w:val="28"/>
          <w:szCs w:val="28"/>
        </w:rPr>
        <w:t>анностей.</w:t>
      </w:r>
      <w:r w:rsidR="00AD1B91" w:rsidRPr="002A3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FB3" w:rsidRDefault="00C91FB3" w:rsidP="00C91FB3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CBD">
        <w:rPr>
          <w:rFonts w:ascii="Times New Roman" w:hAnsi="Times New Roman" w:cs="Times New Roman"/>
          <w:sz w:val="28"/>
          <w:szCs w:val="28"/>
        </w:rPr>
        <w:t xml:space="preserve">Положение «О корпоративном управлении в коммерческих банках» вступит в силу 1 октября 2020 года. </w:t>
      </w:r>
    </w:p>
    <w:p w:rsidR="00F61975" w:rsidRDefault="00F61975" w:rsidP="00C91FB3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DE7" w:rsidRPr="00F61975" w:rsidRDefault="007F0DE7" w:rsidP="002A3C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</w:p>
    <w:sectPr w:rsidR="007F0DE7" w:rsidRPr="00F61975" w:rsidSect="00C91F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62BE9"/>
    <w:multiLevelType w:val="hybridMultilevel"/>
    <w:tmpl w:val="A94A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7040"/>
    <w:multiLevelType w:val="hybridMultilevel"/>
    <w:tmpl w:val="08A4B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3F4F5D"/>
    <w:multiLevelType w:val="hybridMultilevel"/>
    <w:tmpl w:val="F8684708"/>
    <w:lvl w:ilvl="0" w:tplc="88A80C8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FE"/>
    <w:rsid w:val="00040739"/>
    <w:rsid w:val="00107A26"/>
    <w:rsid w:val="00196677"/>
    <w:rsid w:val="001A57FE"/>
    <w:rsid w:val="001B18BC"/>
    <w:rsid w:val="001C209C"/>
    <w:rsid w:val="001E7663"/>
    <w:rsid w:val="0021094A"/>
    <w:rsid w:val="00242B70"/>
    <w:rsid w:val="002A3CBD"/>
    <w:rsid w:val="003009DF"/>
    <w:rsid w:val="00342D59"/>
    <w:rsid w:val="00365A22"/>
    <w:rsid w:val="003D677C"/>
    <w:rsid w:val="005427FB"/>
    <w:rsid w:val="005A5EFE"/>
    <w:rsid w:val="00643141"/>
    <w:rsid w:val="00725D5C"/>
    <w:rsid w:val="00771159"/>
    <w:rsid w:val="007C084C"/>
    <w:rsid w:val="007F0DE7"/>
    <w:rsid w:val="00890A17"/>
    <w:rsid w:val="00893A9D"/>
    <w:rsid w:val="00A04AA5"/>
    <w:rsid w:val="00A52D30"/>
    <w:rsid w:val="00A6387B"/>
    <w:rsid w:val="00A668E2"/>
    <w:rsid w:val="00A869B0"/>
    <w:rsid w:val="00AB161F"/>
    <w:rsid w:val="00AD1B91"/>
    <w:rsid w:val="00B45D9E"/>
    <w:rsid w:val="00B70E0E"/>
    <w:rsid w:val="00B8054C"/>
    <w:rsid w:val="00BC096E"/>
    <w:rsid w:val="00BC7CFE"/>
    <w:rsid w:val="00C91FB3"/>
    <w:rsid w:val="00DD26E3"/>
    <w:rsid w:val="00E019AE"/>
    <w:rsid w:val="00E3205E"/>
    <w:rsid w:val="00F43D79"/>
    <w:rsid w:val="00F4677A"/>
    <w:rsid w:val="00F61975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2F5A"/>
  <w15:docId w15:val="{51FB1D4A-F392-405F-A420-E77F84BD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Bulleted List Paragraph,Bullets,ADB List Paragraph,Colorful List - Accent 11,Paragraph,CPS,List_Paragraph,Multilevel para_II,data item,Bullet list,Numbered Paragraph,# pharagraph,Dot pt"/>
    <w:basedOn w:val="a"/>
    <w:link w:val="a4"/>
    <w:uiPriority w:val="34"/>
    <w:qFormat/>
    <w:rsid w:val="005A5EFE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Bulleted List Paragraph Знак,Bullets Знак,ADB List Paragraph Знак,Colorful List - Accent 11 Знак,Paragraph Знак,CPS Знак,List_Paragraph Знак,Multilevel para_II Знак"/>
    <w:basedOn w:val="a0"/>
    <w:link w:val="a3"/>
    <w:uiPriority w:val="34"/>
    <w:qFormat/>
    <w:locked/>
    <w:rsid w:val="00BC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z.donaeva</cp:lastModifiedBy>
  <cp:revision>6</cp:revision>
  <dcterms:created xsi:type="dcterms:W3CDTF">2020-07-15T11:23:00Z</dcterms:created>
  <dcterms:modified xsi:type="dcterms:W3CDTF">2020-07-16T14:18:00Z</dcterms:modified>
</cp:coreProperties>
</file>